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6B75" w:rsidRPr="002B64FB" w:rsidRDefault="00000000" w:rsidP="00E03EF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Лабораторная работа № 1</w:t>
      </w:r>
    </w:p>
    <w:p w:rsidR="00D46B75" w:rsidRPr="002B64FB" w:rsidRDefault="0000000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«Поиск информации в сети Интернет. Браузеры»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Цель работы</w:t>
      </w:r>
    </w:p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 xml:space="preserve">Ознакомиться с принципами работы поисковых систем, исследовать функциональные характеристики </w:t>
      </w:r>
      <w:r>
        <w:rPr>
          <w:i/>
        </w:rPr>
        <w:t>web</w:t>
      </w:r>
      <w:r w:rsidRPr="002B64FB">
        <w:rPr>
          <w:i/>
          <w:lang w:val="ru-RU"/>
        </w:rPr>
        <w:t>-браузеров и выполнить их сравнительную оценку.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Ход работы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t>1. Поисковые системы: назначение, устройство, принцип работы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Как основную поисковую систему я выбрал </w:t>
      </w:r>
      <w:r>
        <w:t>Google</w:t>
      </w:r>
      <w:r w:rsidRPr="002B64FB">
        <w:rPr>
          <w:lang w:val="ru-RU"/>
        </w:rPr>
        <w:t>, так как это самая популярная и используемая поисковая система в мире.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Архитектура поисковой системы </w:t>
      </w:r>
      <w:r>
        <w:t>Google</w:t>
      </w:r>
      <w:r w:rsidRPr="002B64FB">
        <w:rPr>
          <w:lang w:val="ru-RU"/>
        </w:rPr>
        <w:t xml:space="preserve"> в упрощенном виде состоит из 4 частей: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Поисковый робот (</w:t>
      </w:r>
      <w:r>
        <w:t>Googlebot</w:t>
      </w:r>
      <w:r w:rsidRPr="002B64FB">
        <w:rPr>
          <w:lang w:val="ru-RU"/>
        </w:rPr>
        <w:t xml:space="preserve">)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обходит сайты и собирает данные.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2. Индекс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большая база, где хранятся сведения о страницах.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Алгоритмы ранжирования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определяют, какие страницы показать выше.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4. Пользовательский интерфейс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строка поиска и страница выдачи.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>Этапы обработки запроса: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Пользователь вводит запрос в строку поиска.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2. Система анализирует запрос и понимает смысл слов.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</w:t>
      </w:r>
      <w:r>
        <w:t>Google</w:t>
      </w:r>
      <w:r w:rsidRPr="002B64FB">
        <w:rPr>
          <w:lang w:val="ru-RU"/>
        </w:rPr>
        <w:t xml:space="preserve"> ищет подходящие страницы в индексе.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4. Страницы сортируются по релевантности (насколько хорошо они отвечают на запрос).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5. Пользователь получает готовый список результатов.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Индексирование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процесс, при котором </w:t>
      </w:r>
      <w:r>
        <w:t>Googlebot</w:t>
      </w:r>
      <w:r w:rsidRPr="002B64FB">
        <w:rPr>
          <w:lang w:val="ru-RU"/>
        </w:rPr>
        <w:t xml:space="preserve"> сканирует страницы сайтов, читает их содержимое и добавляет данные о них в индекс.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Ранжирование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 сортировки найденных страниц: выше показываются те, которые система считает более полезными, точными и удобными для пользователя.</w:t>
      </w:r>
    </w:p>
    <w:p w:rsidR="00D46B75" w:rsidRDefault="002B64FB">
      <w:r>
        <w:rPr>
          <w:lang w:val="ru-RU"/>
        </w:rPr>
        <w:lastRenderedPageBreak/>
        <w:t>Главная страниц</w:t>
      </w:r>
      <w:r w:rsidR="00164E87">
        <w:rPr>
          <w:lang w:val="ru-RU"/>
        </w:rPr>
        <w:t>а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5F54C521" wp14:editId="64C7951B">
            <wp:extent cx="5940425" cy="3516630"/>
            <wp:effectExtent l="0" t="0" r="3175" b="1270"/>
            <wp:docPr id="1776998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988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75" w:rsidRDefault="002B64FB">
      <w:r>
        <w:rPr>
          <w:lang w:val="ru-RU"/>
        </w:rPr>
        <w:t>Результаты</w:t>
      </w:r>
      <w:r w:rsidR="00164E87">
        <w:t xml:space="preserve"> </w:t>
      </w:r>
      <w:r>
        <w:rPr>
          <w:lang w:val="ru-RU"/>
        </w:rPr>
        <w:t>по запросу «СПбГУТ»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09BF2C1E" wp14:editId="651E7E3D">
            <wp:extent cx="5940425" cy="3516630"/>
            <wp:effectExtent l="0" t="0" r="3175" b="1270"/>
            <wp:docPr id="47992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9243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4FB" w:rsidRDefault="002B64FB">
      <w:pPr>
        <w:spacing w:after="200" w:line="276" w:lineRule="auto"/>
        <w:ind w:firstLine="0"/>
        <w:rPr>
          <w:b/>
          <w:lang w:val="ru-RU"/>
        </w:rPr>
      </w:pPr>
      <w:r>
        <w:rPr>
          <w:b/>
          <w:lang w:val="ru-RU"/>
        </w:rPr>
        <w:br w:type="page"/>
      </w:r>
    </w:p>
    <w:p w:rsidR="00D46B75" w:rsidRPr="006E4AD7" w:rsidRDefault="00000000" w:rsidP="00BE3867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>2. Поисковая выдача. Релевантность и её оценка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2"/>
        <w:gridCol w:w="1604"/>
        <w:gridCol w:w="1567"/>
        <w:gridCol w:w="2027"/>
        <w:gridCol w:w="1836"/>
      </w:tblGrid>
      <w:tr w:rsidR="008A1E60" w:rsidTr="008A1E60">
        <w:tc>
          <w:tcPr>
            <w:tcW w:w="2050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Запрос</w:t>
            </w:r>
            <w:proofErr w:type="spellEnd"/>
          </w:p>
        </w:tc>
        <w:tc>
          <w:tcPr>
            <w:tcW w:w="1604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Поисковая система</w:t>
            </w:r>
          </w:p>
        </w:tc>
        <w:tc>
          <w:tcPr>
            <w:tcW w:w="1522" w:type="dxa"/>
          </w:tcPr>
          <w:p w:rsidR="008A1E60" w:rsidRPr="00BE3867" w:rsidRDefault="008A1E60" w:rsidP="002B64FB">
            <w:pPr>
              <w:ind w:firstLine="0"/>
              <w:rPr>
                <w:lang w:val="ru-RU"/>
              </w:rPr>
            </w:pPr>
            <w:proofErr w:type="spellStart"/>
            <w:r>
              <w:rPr>
                <w:b/>
              </w:rPr>
              <w:t>Скорость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выдачи</w:t>
            </w:r>
            <w:proofErr w:type="spellEnd"/>
            <w:r w:rsidR="00BE3867">
              <w:rPr>
                <w:b/>
                <w:lang w:val="ru-RU"/>
              </w:rPr>
              <w:t>, сек</w:t>
            </w:r>
          </w:p>
        </w:tc>
        <w:tc>
          <w:tcPr>
            <w:tcW w:w="2027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Полнота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ответа</w:t>
            </w:r>
            <w:proofErr w:type="spellEnd"/>
          </w:p>
        </w:tc>
        <w:tc>
          <w:tcPr>
            <w:tcW w:w="1836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Точность выдачи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!браузер +безопасность</w:t>
            </w:r>
          </w:p>
        </w:tc>
        <w:tc>
          <w:tcPr>
            <w:tcW w:w="1604" w:type="dxa"/>
          </w:tcPr>
          <w:p w:rsidR="008A1E60" w:rsidRPr="00472840" w:rsidRDefault="008A1E60" w:rsidP="00510E5D">
            <w:pPr>
              <w:ind w:firstLine="0"/>
            </w:pPr>
            <w:r>
              <w:t>Google</w:t>
            </w:r>
          </w:p>
        </w:tc>
        <w:tc>
          <w:tcPr>
            <w:tcW w:w="1522" w:type="dxa"/>
          </w:tcPr>
          <w:p w:rsidR="006B2B6E" w:rsidRDefault="00000000">
            <w:r>
              <w:t>~0,6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100%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+поисковая +система +ранжирование</w:t>
            </w:r>
          </w:p>
        </w:tc>
        <w:tc>
          <w:tcPr>
            <w:tcW w:w="1604" w:type="dxa"/>
          </w:tcPr>
          <w:p w:rsidR="008A1E60" w:rsidRDefault="00F96F46" w:rsidP="00472840">
            <w:pPr>
              <w:ind w:firstLine="0"/>
            </w:pPr>
            <w:r>
              <w:t>Yahoo</w:t>
            </w:r>
          </w:p>
        </w:tc>
        <w:tc>
          <w:tcPr>
            <w:tcW w:w="1522" w:type="dxa"/>
          </w:tcPr>
          <w:p w:rsidR="006B2B6E" w:rsidRDefault="00000000">
            <w:r>
              <w:t>~0,47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80%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браузер -реклама -скачать</w:t>
            </w:r>
          </w:p>
        </w:tc>
        <w:tc>
          <w:tcPr>
            <w:tcW w:w="1604" w:type="dxa"/>
          </w:tcPr>
          <w:p w:rsidR="008A1E60" w:rsidRPr="00F7301E" w:rsidRDefault="008A1E60" w:rsidP="00510E5D">
            <w:pPr>
              <w:ind w:firstLine="0"/>
            </w:pPr>
            <w:r>
              <w:t>Yandex</w:t>
            </w:r>
          </w:p>
        </w:tc>
        <w:tc>
          <w:tcPr>
            <w:tcW w:w="1522" w:type="dxa"/>
          </w:tcPr>
          <w:p w:rsidR="006B2B6E" w:rsidRDefault="00000000">
            <w:r>
              <w:t>~0,5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  <w:tr w:rsidR="008A1E60" w:rsidTr="008A1E60">
        <w:tc>
          <w:tcPr>
            <w:tcW w:w="2050" w:type="dxa"/>
          </w:tcPr>
          <w:p w:rsidR="00A27874" w:rsidRPr="00CD04E8" w:rsidRDefault="00000000" w:rsidP="00CD04E8">
            <w:pPr>
              <w:ind w:firstLine="0"/>
              <w:rPr>
                <w:lang w:val="ru-RU"/>
              </w:rPr>
            </w:pPr>
            <w:r w:rsidRPr="00CD04E8">
              <w:rPr>
                <w:lang w:val="ru-RU"/>
              </w:rPr>
              <w:t xml:space="preserve">"как очистить </w:t>
            </w:r>
            <w:r>
              <w:t>cache</w:t>
            </w:r>
            <w:r w:rsidRPr="00CD04E8">
              <w:rPr>
                <w:lang w:val="ru-RU"/>
              </w:rPr>
              <w:t xml:space="preserve"> в браузере"</w:t>
            </w:r>
          </w:p>
        </w:tc>
        <w:tc>
          <w:tcPr>
            <w:tcW w:w="1604" w:type="dxa"/>
          </w:tcPr>
          <w:p w:rsidR="008A1E60" w:rsidRPr="00F7301E" w:rsidRDefault="00F96F46" w:rsidP="00510E5D">
            <w:pPr>
              <w:ind w:firstLine="0"/>
            </w:pPr>
            <w:r>
              <w:t>Bing</w:t>
            </w:r>
          </w:p>
        </w:tc>
        <w:tc>
          <w:tcPr>
            <w:tcW w:w="1522" w:type="dxa"/>
          </w:tcPr>
          <w:p w:rsidR="006B2B6E" w:rsidRDefault="00000000">
            <w:r>
              <w:t>~0,41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</w:tbl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>Операторы запросов</w:t>
      </w:r>
      <w:proofErr w:type="gramStart"/>
      <w:r w:rsidRPr="002B64FB">
        <w:rPr>
          <w:i/>
          <w:lang w:val="ru-RU"/>
        </w:rPr>
        <w:t>: !</w:t>
      </w:r>
      <w:proofErr w:type="gramEnd"/>
      <w:r w:rsidRPr="002B64FB">
        <w:rPr>
          <w:i/>
          <w:lang w:val="ru-RU"/>
        </w:rPr>
        <w:t xml:space="preserve"> (точная форма), + (обязательное слово), - (исключить слово), "" (точная фраза).</w:t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A262B0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Google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8123D30" wp14:editId="1F63B816">
            <wp:extent cx="5940425" cy="3691255"/>
            <wp:effectExtent l="0" t="0" r="3175" b="4445"/>
            <wp:docPr id="1400425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42574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Yahoo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016C1B2C" wp14:editId="7A7EF841">
            <wp:extent cx="5940425" cy="3688080"/>
            <wp:effectExtent l="0" t="0" r="3175" b="0"/>
            <wp:docPr id="2086054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543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Yandex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92B1E0F" wp14:editId="12E3A861">
            <wp:extent cx="5940425" cy="3688080"/>
            <wp:effectExtent l="0" t="0" r="3175" b="0"/>
            <wp:docPr id="862149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14926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6E4AD7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Bing</w:t>
      </w:r>
      <w:r w:rsidRPr="002B64FB">
        <w:rPr>
          <w:lang w:val="ru-RU"/>
        </w:rPr>
        <w:t>:</w:t>
      </w:r>
    </w:p>
    <w:p w:rsidR="00BE3867" w:rsidRPr="00BE3867" w:rsidRDefault="009832B4" w:rsidP="00BE3867">
      <w:pPr>
        <w:ind w:firstLine="0"/>
      </w:pPr>
      <w:r w:rsidRPr="009832B4">
        <w:rPr>
          <w:noProof/>
        </w:rPr>
        <w:drawing>
          <wp:inline distT="0" distB="0" distL="0" distR="0" wp14:anchorId="2A740E77" wp14:editId="58514A39">
            <wp:extent cx="5940425" cy="3688080"/>
            <wp:effectExtent l="0" t="0" r="3175" b="0"/>
            <wp:docPr id="1390485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48537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BE3867" w:rsidRDefault="00BE3867" w:rsidP="00BE3867"/>
    <w:p w:rsidR="00BE3867" w:rsidRPr="00BE3867" w:rsidRDefault="00BE3867">
      <w:pPr>
        <w:spacing w:after="200" w:line="276" w:lineRule="auto"/>
        <w:ind w:firstLine="0"/>
        <w:rPr>
          <w:b/>
        </w:rPr>
      </w:pPr>
      <w:r w:rsidRPr="00BE3867">
        <w:rPr>
          <w:b/>
        </w:rPr>
        <w:br w:type="page"/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 xml:space="preserve">3. Назначение файлов </w:t>
      </w:r>
      <w:r>
        <w:rPr>
          <w:b/>
        </w:rPr>
        <w:t>Cookie</w:t>
      </w:r>
      <w:r w:rsidRPr="002B64FB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Cookie</w:t>
      </w:r>
      <w:r w:rsidRPr="00B52ACC">
        <w:rPr>
          <w:b/>
          <w:lang w:val="ru-RU"/>
        </w:rPr>
        <w:t xml:space="preserve"> и для чего они нужны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- это небольшие файлы, которые сайт сохраняет в браузере пользователя.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Они помогают сайту запоминать состояние сессии: вход в аккаунт, язык интерфейса, настройки и содержимое корзины.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Без </w:t>
      </w:r>
      <w:r>
        <w:t>cookie</w:t>
      </w:r>
      <w:r w:rsidRPr="00B52ACC">
        <w:rPr>
          <w:lang w:val="ru-RU"/>
        </w:rPr>
        <w:t xml:space="preserve"> многие сайты работали бы менее удобно: после обновления страницы пришлось бы снова вводить логин и пароль.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Cache</w:t>
      </w:r>
      <w:r w:rsidRPr="00B52ACC">
        <w:rPr>
          <w:b/>
          <w:lang w:val="ru-RU"/>
        </w:rPr>
        <w:t xml:space="preserve"> и для чего он нужен</w:t>
      </w:r>
    </w:p>
    <w:p w:rsidR="00786D8A" w:rsidRPr="00B52ACC" w:rsidRDefault="00000000">
      <w:pPr>
        <w:rPr>
          <w:lang w:val="ru-RU"/>
        </w:rPr>
      </w:pPr>
      <w:r>
        <w:t>Cache</w:t>
      </w:r>
      <w:r w:rsidRPr="00B52ACC">
        <w:rPr>
          <w:lang w:val="ru-RU"/>
        </w:rPr>
        <w:t xml:space="preserve"> (кэш) - это локально сохраненные копии файлов сайта: изображений, стилей, скриптов и шрифтов.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Когда пользователь повторно открывает страницу, браузер берет часть данных из кэша и загружает сайт быстрее.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Кэш снижает расход трафика и уменьшает нагрузку на сервер, особенно при частом посещении одного и того же сайта.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Где хранятся </w:t>
      </w:r>
      <w:r>
        <w:rPr>
          <w:b/>
        </w:rPr>
        <w:t>Cookie</w:t>
      </w:r>
      <w:r w:rsidRPr="00B52ACC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и кэш хранятся на устройстве пользователя в папках профиля браузера.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Посмотреть и удалить </w:t>
      </w:r>
      <w:r>
        <w:t>cookie</w:t>
      </w:r>
      <w:r w:rsidRPr="00B52ACC">
        <w:rPr>
          <w:lang w:val="ru-RU"/>
        </w:rPr>
        <w:t xml:space="preserve"> можно через настройки сайта в браузере (разделы </w:t>
      </w:r>
      <w:r w:rsidR="00405F44">
        <w:rPr>
          <w:lang w:val="ru-RU"/>
        </w:rPr>
        <w:t>«</w:t>
      </w:r>
      <w:r w:rsidRPr="00B52ACC">
        <w:rPr>
          <w:lang w:val="ru-RU"/>
        </w:rPr>
        <w:t>Конфиденциальность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 xml:space="preserve">Файлы </w:t>
      </w:r>
      <w:r>
        <w:t>cookie</w:t>
      </w:r>
      <w:r w:rsidR="00405F44">
        <w:rPr>
          <w:lang w:val="ru-RU"/>
        </w:rPr>
        <w:t>»</w:t>
      </w:r>
      <w:r w:rsidRPr="00B52ACC">
        <w:rPr>
          <w:lang w:val="ru-RU"/>
        </w:rPr>
        <w:t>).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Очистка кэша также выполняется в настройках браузера, обычно в разделе </w:t>
      </w:r>
      <w:r w:rsidR="00405F44">
        <w:rPr>
          <w:lang w:val="ru-RU"/>
        </w:rPr>
        <w:t>«</w:t>
      </w:r>
      <w:r w:rsidRPr="00B52ACC">
        <w:rPr>
          <w:lang w:val="ru-RU"/>
        </w:rPr>
        <w:t>Очистить данные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>История</w:t>
      </w:r>
      <w:r w:rsidR="00405F44">
        <w:rPr>
          <w:lang w:val="ru-RU"/>
        </w:rPr>
        <w:t>»</w:t>
      </w:r>
      <w:r w:rsidRPr="00B52ACC">
        <w:rPr>
          <w:lang w:val="ru-RU"/>
        </w:rPr>
        <w:t>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>Положительные аспекты использования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1. Ускорение загрузки страниц за счет кэша.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Удобная авторизация и сохранение пользовательских настроек.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Более стабильная работа веб-приложений при повторных посещениях.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lastRenderedPageBreak/>
        <w:t>Риски и ограничения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</w:t>
      </w:r>
      <w:r>
        <w:t>Cookie</w:t>
      </w:r>
      <w:r w:rsidRPr="00B52ACC">
        <w:rPr>
          <w:lang w:val="ru-RU"/>
        </w:rPr>
        <w:t xml:space="preserve"> могут использоваться для отслеживания действий пользователя на разных сайтах (особенно сторонние </w:t>
      </w:r>
      <w:r>
        <w:t>cookie</w:t>
      </w:r>
      <w:r w:rsidRPr="00B52ACC">
        <w:rPr>
          <w:lang w:val="ru-RU"/>
        </w:rPr>
        <w:t>).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При недостаточной защите возможна кража сессионных данных.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Устаревший кэш иногда приводит к неправильному отображению сайта (показывается старая версия страницы).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t>Как снизить риски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Периодически очищать </w:t>
      </w:r>
      <w:r>
        <w:t>cookie</w:t>
      </w:r>
      <w:r w:rsidRPr="00B52ACC">
        <w:rPr>
          <w:lang w:val="ru-RU"/>
        </w:rPr>
        <w:t xml:space="preserve"> и кэш.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2. Отключать сторонние </w:t>
      </w:r>
      <w:r>
        <w:t>cookie</w:t>
      </w:r>
      <w:r w:rsidRPr="00B52ACC">
        <w:rPr>
          <w:lang w:val="ru-RU"/>
        </w:rPr>
        <w:t>, если это возможно.</w:t>
      </w:r>
    </w:p>
    <w:p w:rsidR="00786D8A" w:rsidRPr="00B52ACC" w:rsidRDefault="00000000">
      <w:pPr>
        <w:ind w:firstLine="0"/>
        <w:rPr>
          <w:bCs/>
          <w:lang w:val="ru-RU"/>
        </w:rPr>
      </w:pPr>
      <w:r w:rsidRPr="00B52ACC">
        <w:rPr>
          <w:b/>
          <w:lang w:val="ru-RU"/>
        </w:rPr>
        <w:t xml:space="preserve">3. </w:t>
      </w:r>
      <w:r w:rsidRPr="00B52ACC">
        <w:rPr>
          <w:bCs/>
          <w:lang w:val="ru-RU"/>
        </w:rPr>
        <w:t xml:space="preserve">Использовать только защищенные соединения </w:t>
      </w:r>
      <w:r w:rsidRPr="00B52ACC">
        <w:rPr>
          <w:bCs/>
        </w:rPr>
        <w:t>HTTPS</w:t>
      </w:r>
      <w:r w:rsidRPr="00B52ACC">
        <w:rPr>
          <w:bCs/>
          <w:lang w:val="ru-RU"/>
        </w:rPr>
        <w:t xml:space="preserve"> и не вводить пароли на подозрительных сайтах.</w:t>
      </w:r>
    </w:p>
    <w:p w:rsidR="00D46B75" w:rsidRDefault="00000000" w:rsidP="003F774B">
      <w:pPr>
        <w:ind w:firstLine="0"/>
      </w:pPr>
      <w:r w:rsidRPr="00C30692">
        <w:rPr>
          <w:lang w:val="ru-RU"/>
        </w:rPr>
        <w:t>4. Проверять права расширений браузера и не устанавливать неизвестные плагины.</w:t>
      </w:r>
    </w:p>
    <w:p w:rsidR="00E900C7" w:rsidRPr="00E900C7" w:rsidRDefault="00E900C7" w:rsidP="003F774B">
      <w:pPr>
        <w:ind w:firstLine="0"/>
      </w:pPr>
    </w:p>
    <w:p w:rsidR="00E900C7" w:rsidRPr="002555F7" w:rsidRDefault="00E900C7" w:rsidP="00E900C7">
      <w:pPr>
        <w:ind w:firstLine="0"/>
        <w:rPr>
          <w:b/>
          <w:bCs/>
          <w:lang w:val="ru-RU"/>
        </w:rPr>
      </w:pPr>
      <w:r w:rsidRPr="00D070DB">
        <w:rPr>
          <w:b/>
          <w:bCs/>
          <w:lang w:val="ru-RU"/>
        </w:rPr>
        <w:t xml:space="preserve">4. Назначение и основные функции </w:t>
      </w:r>
      <w:r w:rsidRPr="00D070DB">
        <w:rPr>
          <w:b/>
          <w:bCs/>
        </w:rPr>
        <w:t>web</w:t>
      </w:r>
      <w:r w:rsidRPr="00D070DB">
        <w:rPr>
          <w:b/>
          <w:bCs/>
          <w:lang w:val="ru-RU"/>
        </w:rPr>
        <w:t>-браузеров. Оценка качества браузеров</w:t>
      </w:r>
    </w:p>
    <w:tbl>
      <w:tblPr>
        <w:tblStyle w:val="TableGrid"/>
        <w:tblW w:w="9571" w:type="dxa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872"/>
        <w:gridCol w:w="831"/>
        <w:gridCol w:w="1262"/>
        <w:gridCol w:w="1603"/>
        <w:gridCol w:w="1060"/>
      </w:tblGrid>
      <w:tr w:rsidR="00D46B75" w:rsidTr="002555F7">
        <w:tc>
          <w:tcPr>
            <w:tcW w:w="1384" w:type="dxa"/>
          </w:tcPr>
          <w:p w:rsidR="00D46B75" w:rsidRDefault="00000000" w:rsidP="00EF1915">
            <w:pPr>
              <w:ind w:firstLine="0"/>
            </w:pPr>
            <w:proofErr w:type="spellStart"/>
            <w:r>
              <w:rPr>
                <w:b/>
              </w:rPr>
              <w:t>Браузер</w:t>
            </w:r>
            <w:proofErr w:type="spellEnd"/>
          </w:p>
        </w:tc>
        <w:tc>
          <w:tcPr>
            <w:tcW w:w="1559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Безопасность</w:t>
            </w:r>
          </w:p>
        </w:tc>
        <w:tc>
          <w:tcPr>
            <w:tcW w:w="187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Конфиденциальность</w:t>
            </w:r>
          </w:p>
        </w:tc>
        <w:tc>
          <w:tcPr>
            <w:tcW w:w="831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Скорость загрузки</w:t>
            </w:r>
          </w:p>
        </w:tc>
        <w:tc>
          <w:tcPr>
            <w:tcW w:w="126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Системные требования</w:t>
            </w:r>
          </w:p>
        </w:tc>
        <w:tc>
          <w:tcPr>
            <w:tcW w:w="1603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Использование ОЗУ</w:t>
            </w:r>
          </w:p>
        </w:tc>
        <w:tc>
          <w:tcPr>
            <w:tcW w:w="1060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Удобство настроек</w:t>
            </w:r>
          </w:p>
        </w:tc>
      </w:tr>
      <w:tr w:rsidR="00D46B75" w:rsidTr="002555F7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Zen Browser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Высокая (база Firefox, HTTPS-Only, OCSP)</w:t>
            </w:r>
          </w:p>
        </w:tc>
        <w:tc>
          <w:tcPr>
            <w:tcW w:w="1872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Очень высокая (без телеметрии, блокировка трекеров)</w:t>
            </w:r>
          </w:p>
        </w:tc>
        <w:tc>
          <w:tcPr>
            <w:tcW w:w="831" w:type="dxa"/>
          </w:tcPr>
          <w:p w:rsidR="006B2B6E" w:rsidRDefault="00000000" w:rsidP="00C30692">
            <w:pPr>
              <w:ind w:firstLine="0"/>
            </w:pPr>
            <w:r>
              <w:t>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macOS, Linux (x64/ARM)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t>Среднее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Очень высокое (глубокая кастомизация)</w:t>
            </w:r>
          </w:p>
        </w:tc>
      </w:tr>
      <w:tr w:rsidR="00D46B75" w:rsidTr="002555F7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lastRenderedPageBreak/>
              <w:t>Google Chrome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Высокая (Safe Browsing, Enhanced Protection)</w:t>
            </w:r>
          </w:p>
        </w:tc>
        <w:tc>
          <w:tcPr>
            <w:tcW w:w="1872" w:type="dxa"/>
          </w:tcPr>
          <w:p w:rsidR="006B2B6E" w:rsidRDefault="00000000" w:rsidP="00C30692">
            <w:pPr>
              <w:ind w:firstLine="0"/>
            </w:pPr>
            <w:r>
              <w:t>Средняя (настройка cookies/трекеров)</w:t>
            </w:r>
          </w:p>
        </w:tc>
        <w:tc>
          <w:tcPr>
            <w:tcW w:w="83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10+/11 ARM, macOS 12+, Linux 64-bit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t>Повышенное (есть Memory Saver)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  <w:tr w:rsidR="00D46B75" w:rsidTr="002555F7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Microsoft Edge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Очень высокая (Defender SmartScreen)</w:t>
            </w:r>
          </w:p>
        </w:tc>
        <w:tc>
          <w:tcPr>
            <w:tcW w:w="1872" w:type="dxa"/>
          </w:tcPr>
          <w:p w:rsidR="006B2B6E" w:rsidRDefault="00000000" w:rsidP="00C30692">
            <w:pPr>
              <w:ind w:firstLine="0"/>
            </w:pPr>
            <w:r>
              <w:t>Высокая (Tracking Prevention: Basic/Balanced/Strict)</w:t>
            </w:r>
          </w:p>
        </w:tc>
        <w:tc>
          <w:tcPr>
            <w:tcW w:w="83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 12+ (Edge 139+), Linux</w:t>
            </w:r>
          </w:p>
        </w:tc>
        <w:tc>
          <w:tcPr>
            <w:tcW w:w="1603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Среднее (</w:t>
            </w:r>
            <w:r>
              <w:t>Sleeping</w:t>
            </w:r>
            <w:r w:rsidRPr="00C30692">
              <w:rPr>
                <w:lang w:val="ru-RU"/>
              </w:rPr>
              <w:t xml:space="preserve"> </w:t>
            </w:r>
            <w:r>
              <w:t>Tabs</w:t>
            </w:r>
            <w:r w:rsidRPr="00C30692">
              <w:rPr>
                <w:lang w:val="ru-RU"/>
              </w:rPr>
              <w:t xml:space="preserve"> снижает расход)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</w:tbl>
    <w:p w:rsidR="00E900C7" w:rsidRDefault="00E900C7" w:rsidP="003F774B">
      <w:pPr>
        <w:ind w:firstLine="0"/>
        <w:rPr>
          <w:b/>
          <w:bCs/>
        </w:rPr>
      </w:pPr>
    </w:p>
    <w:p w:rsidR="003F774B" w:rsidRPr="00C30692" w:rsidRDefault="003F774B" w:rsidP="003F774B">
      <w:pPr>
        <w:ind w:firstLine="0"/>
        <w:rPr>
          <w:lang w:val="ru-RU"/>
        </w:rPr>
      </w:pPr>
      <w:r w:rsidRPr="00C30692">
        <w:rPr>
          <w:lang w:val="ru-RU"/>
        </w:rPr>
        <w:tab/>
      </w:r>
      <w:r>
        <w:t>Zen</w:t>
      </w:r>
      <w:r w:rsidRPr="00C30692">
        <w:rPr>
          <w:lang w:val="ru-RU"/>
        </w:rPr>
        <w:t xml:space="preserve"> </w:t>
      </w:r>
      <w:r>
        <w:t>Browser</w:t>
      </w:r>
      <w:r w:rsidRPr="00C30692">
        <w:rPr>
          <w:lang w:val="ru-RU"/>
        </w:rPr>
        <w:t>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2934489D" wp14:editId="3B657816">
            <wp:extent cx="5940425" cy="3726180"/>
            <wp:effectExtent l="0" t="0" r="3175" b="0"/>
            <wp:docPr id="262187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18761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</w:r>
    </w:p>
    <w:p w:rsidR="003F774B" w:rsidRDefault="003F774B">
      <w:pPr>
        <w:spacing w:after="200" w:line="276" w:lineRule="auto"/>
        <w:ind w:firstLine="0"/>
      </w:pPr>
      <w:r>
        <w:lastRenderedPageBreak/>
        <w:br w:type="page"/>
      </w:r>
    </w:p>
    <w:p w:rsidR="003F774B" w:rsidRDefault="003F774B" w:rsidP="003F774B">
      <w:pPr>
        <w:ind w:firstLine="720"/>
      </w:pPr>
      <w:r>
        <w:lastRenderedPageBreak/>
        <w:t>Google Chrome: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32FBA2CF" wp14:editId="53C60525">
            <wp:extent cx="5940425" cy="3721735"/>
            <wp:effectExtent l="0" t="0" r="3175" b="0"/>
            <wp:docPr id="59923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2347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  <w:t>Microsoft Edge:</w:t>
      </w:r>
    </w:p>
    <w:p w:rsidR="003F774B" w:rsidRDefault="003F774B" w:rsidP="003F774B">
      <w:pPr>
        <w:ind w:firstLine="0"/>
      </w:pPr>
      <w:r>
        <w:rPr>
          <w:noProof/>
        </w:rPr>
        <w:drawing>
          <wp:inline distT="0" distB="0" distL="0" distR="0">
            <wp:extent cx="5940425" cy="3149600"/>
            <wp:effectExtent l="0" t="0" r="3175" b="0"/>
            <wp:docPr id="480582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582718" name="Picture 4805827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5F7" w:rsidRDefault="002555F7" w:rsidP="00F05183">
      <w:pPr>
        <w:rPr>
          <w:b/>
        </w:rPr>
      </w:pPr>
    </w:p>
    <w:p w:rsidR="00D46B75" w:rsidRPr="002555F7" w:rsidRDefault="00000000" w:rsidP="00F05183">
      <w:r w:rsidRPr="00C30692">
        <w:rPr>
          <w:b/>
          <w:lang w:val="ru-RU"/>
        </w:rPr>
        <w:t>Вывод</w:t>
      </w:r>
      <w:r w:rsidR="002555F7">
        <w:rPr>
          <w:b/>
        </w:rPr>
        <w:t>:</w:t>
      </w:r>
    </w:p>
    <w:p w:rsidR="00D46B75" w:rsidRPr="00CD04E8" w:rsidRDefault="00000000" w:rsidP="00ED5207">
      <w:pPr>
        <w:rPr>
          <w:lang w:val="ru-RU"/>
        </w:rPr>
      </w:pPr>
      <w:r w:rsidRPr="00C30692">
        <w:rPr>
          <w:lang w:val="ru-RU"/>
        </w:rPr>
        <w:t xml:space="preserve">В ходе лабораторной работы цель была достигнута: изучены принципы работы поисковых систем, выполнен анализ поисковой выдачи по тестовым запросам и рассмотрены особенности использования файлов </w:t>
      </w:r>
      <w:r>
        <w:t>Cookie</w:t>
      </w:r>
      <w:r w:rsidRPr="00C30692">
        <w:rPr>
          <w:lang w:val="ru-RU"/>
        </w:rPr>
        <w:t xml:space="preserve"> и </w:t>
      </w:r>
      <w:r>
        <w:t>Cache</w:t>
      </w:r>
      <w:r w:rsidRPr="00C30692">
        <w:rPr>
          <w:lang w:val="ru-RU"/>
        </w:rPr>
        <w:t xml:space="preserve">. </w:t>
      </w:r>
      <w:r w:rsidRPr="00C30692">
        <w:rPr>
          <w:lang w:val="ru-RU"/>
        </w:rPr>
        <w:lastRenderedPageBreak/>
        <w:t xml:space="preserve">Также проведена сравнительная оценка </w:t>
      </w:r>
      <w:r>
        <w:t>web</w:t>
      </w:r>
      <w:r w:rsidRPr="00C30692">
        <w:rPr>
          <w:lang w:val="ru-RU"/>
        </w:rPr>
        <w:t xml:space="preserve">-браузеров по ключевым критериям (скорость, удобство, безопасность и точность результатов). На основе полученных данных можно сделать вывод, что качество выдачи зависит не только от поисковой системы, но и от формулировки запроса и используемых операторов. Практическая часть показала, что наиболее стабильные результаты по скорости и релевантности в данном исследовании продемонстрировали </w:t>
      </w:r>
      <w:r>
        <w:t>Google</w:t>
      </w:r>
      <w:r w:rsidRPr="00C30692">
        <w:rPr>
          <w:lang w:val="ru-RU"/>
        </w:rPr>
        <w:t xml:space="preserve"> и </w:t>
      </w:r>
      <w:r>
        <w:t>Bing</w:t>
      </w:r>
      <w:r w:rsidRPr="00C30692">
        <w:rPr>
          <w:lang w:val="ru-RU"/>
        </w:rPr>
        <w:t xml:space="preserve">, при этом для русскоязычных запросов </w:t>
      </w:r>
      <w:r>
        <w:t>Yandex</w:t>
      </w:r>
      <w:r w:rsidRPr="00C30692">
        <w:rPr>
          <w:lang w:val="ru-RU"/>
        </w:rPr>
        <w:t xml:space="preserve"> сохраняет высокую точность.</w:t>
      </w:r>
    </w:p>
    <w:sectPr w:rsidR="00D46B75" w:rsidRPr="00CD04E8" w:rsidSect="00034616">
      <w:footerReference w:type="default" r:id="rId17"/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11F37" w:rsidRDefault="00411F37">
      <w:pPr>
        <w:spacing w:line="240" w:lineRule="auto"/>
      </w:pPr>
      <w:r>
        <w:separator/>
      </w:r>
    </w:p>
  </w:endnote>
  <w:endnote w:type="continuationSeparator" w:id="0">
    <w:p w:rsidR="00411F37" w:rsidRDefault="00411F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6B75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2B64F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11F37" w:rsidRDefault="00411F37">
      <w:pPr>
        <w:spacing w:line="240" w:lineRule="auto"/>
      </w:pPr>
      <w:r>
        <w:separator/>
      </w:r>
    </w:p>
  </w:footnote>
  <w:footnote w:type="continuationSeparator" w:id="0">
    <w:p w:rsidR="00411F37" w:rsidRDefault="00411F3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5313696">
    <w:abstractNumId w:val="8"/>
  </w:num>
  <w:num w:numId="2" w16cid:durableId="1927112431">
    <w:abstractNumId w:val="6"/>
  </w:num>
  <w:num w:numId="3" w16cid:durableId="1253514251">
    <w:abstractNumId w:val="5"/>
  </w:num>
  <w:num w:numId="4" w16cid:durableId="1693536564">
    <w:abstractNumId w:val="4"/>
  </w:num>
  <w:num w:numId="5" w16cid:durableId="1983734501">
    <w:abstractNumId w:val="7"/>
  </w:num>
  <w:num w:numId="6" w16cid:durableId="250940537">
    <w:abstractNumId w:val="3"/>
  </w:num>
  <w:num w:numId="7" w16cid:durableId="1196164116">
    <w:abstractNumId w:val="2"/>
  </w:num>
  <w:num w:numId="8" w16cid:durableId="1667132488">
    <w:abstractNumId w:val="1"/>
  </w:num>
  <w:num w:numId="9" w16cid:durableId="670525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E53"/>
    <w:rsid w:val="00034616"/>
    <w:rsid w:val="0006063C"/>
    <w:rsid w:val="00096BCC"/>
    <w:rsid w:val="00112290"/>
    <w:rsid w:val="0015074B"/>
    <w:rsid w:val="00164E87"/>
    <w:rsid w:val="001C329E"/>
    <w:rsid w:val="00251A44"/>
    <w:rsid w:val="002555F7"/>
    <w:rsid w:val="0029639D"/>
    <w:rsid w:val="002B64FB"/>
    <w:rsid w:val="002D4E1D"/>
    <w:rsid w:val="002E4572"/>
    <w:rsid w:val="00326F90"/>
    <w:rsid w:val="00370EC5"/>
    <w:rsid w:val="003F774B"/>
    <w:rsid w:val="00405F44"/>
    <w:rsid w:val="00411F37"/>
    <w:rsid w:val="00472840"/>
    <w:rsid w:val="004A7440"/>
    <w:rsid w:val="004D51BB"/>
    <w:rsid w:val="00510E5D"/>
    <w:rsid w:val="0055734B"/>
    <w:rsid w:val="006B2B6E"/>
    <w:rsid w:val="006E4AD7"/>
    <w:rsid w:val="00786D8A"/>
    <w:rsid w:val="008A1E60"/>
    <w:rsid w:val="008B76F7"/>
    <w:rsid w:val="00901069"/>
    <w:rsid w:val="009832B4"/>
    <w:rsid w:val="009C637B"/>
    <w:rsid w:val="009F47FD"/>
    <w:rsid w:val="00A262B0"/>
    <w:rsid w:val="00A27874"/>
    <w:rsid w:val="00AA1D8D"/>
    <w:rsid w:val="00B14F12"/>
    <w:rsid w:val="00B47730"/>
    <w:rsid w:val="00B52ACC"/>
    <w:rsid w:val="00BE3867"/>
    <w:rsid w:val="00C30692"/>
    <w:rsid w:val="00CB0664"/>
    <w:rsid w:val="00CD04E8"/>
    <w:rsid w:val="00D070DB"/>
    <w:rsid w:val="00D46B75"/>
    <w:rsid w:val="00DC04AD"/>
    <w:rsid w:val="00DF19A2"/>
    <w:rsid w:val="00E03EF0"/>
    <w:rsid w:val="00E152DB"/>
    <w:rsid w:val="00E900C7"/>
    <w:rsid w:val="00ED1CDB"/>
    <w:rsid w:val="00ED5207"/>
    <w:rsid w:val="00EF1915"/>
    <w:rsid w:val="00F05183"/>
    <w:rsid w:val="00F7301E"/>
    <w:rsid w:val="00F96F46"/>
    <w:rsid w:val="00FC5FE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EDEC1CE"/>
  <w14:defaultImageDpi w14:val="300"/>
  <w15:docId w15:val="{05DD691E-9AB1-E847-B196-5F02C99B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867"/>
    <w:pPr>
      <w:spacing w:after="0" w:line="360" w:lineRule="auto"/>
      <w:ind w:firstLine="709"/>
    </w:pPr>
    <w:rPr>
      <w:rFonts w:ascii="Times New Roman" w:eastAsia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snus</cp:lastModifiedBy>
  <cp:revision>5</cp:revision>
  <dcterms:created xsi:type="dcterms:W3CDTF">2026-02-24T08:45:00Z</dcterms:created>
  <dcterms:modified xsi:type="dcterms:W3CDTF">2026-02-25T11:20:00Z</dcterms:modified>
  <cp:category/>
</cp:coreProperties>
</file>